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BE201" w14:textId="396E42AC" w:rsidR="00B01F11" w:rsidRDefault="00B74D11">
      <w:r>
        <w:t xml:space="preserve">                                                                                                                       </w:t>
      </w:r>
      <w:r>
        <w:rPr>
          <w:noProof/>
          <w:lang w:eastAsia="en-GB"/>
        </w:rPr>
        <w:drawing>
          <wp:inline distT="0" distB="0" distL="0" distR="0" wp14:anchorId="48BD5791" wp14:editId="00125605">
            <wp:extent cx="2009775" cy="516345"/>
            <wp:effectExtent l="0" t="0" r="0" b="0"/>
            <wp:docPr id="260202202" name="Picture 1" descr="A gro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02202" name="Picture 1" descr="A group of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b="73685"/>
                    <a:stretch>
                      <a:fillRect/>
                    </a:stretch>
                  </pic:blipFill>
                  <pic:spPr bwMode="auto">
                    <a:xfrm>
                      <a:off x="0" y="0"/>
                      <a:ext cx="2016498" cy="518072"/>
                    </a:xfrm>
                    <a:prstGeom prst="rect">
                      <a:avLst/>
                    </a:prstGeom>
                    <a:noFill/>
                    <a:ln>
                      <a:noFill/>
                    </a:ln>
                  </pic:spPr>
                </pic:pic>
              </a:graphicData>
            </a:graphic>
          </wp:inline>
        </w:drawing>
      </w:r>
    </w:p>
    <w:p w14:paraId="78104CA9" w14:textId="77777777" w:rsidR="00B74D11" w:rsidRDefault="00B74D11" w:rsidP="00B74D11">
      <w:pPr>
        <w:pStyle w:val="Default"/>
      </w:pPr>
    </w:p>
    <w:p w14:paraId="2459F39C" w14:textId="77777777" w:rsidR="00B74D11" w:rsidRDefault="00B74D11" w:rsidP="00B74D11">
      <w:pPr>
        <w:pStyle w:val="Default"/>
        <w:rPr>
          <w:sz w:val="32"/>
          <w:szCs w:val="32"/>
        </w:rPr>
      </w:pPr>
      <w:r>
        <w:t xml:space="preserve"> </w:t>
      </w:r>
      <w:r>
        <w:rPr>
          <w:b/>
          <w:bCs/>
          <w:sz w:val="32"/>
          <w:szCs w:val="32"/>
        </w:rPr>
        <w:t xml:space="preserve">1. Downloading the NHS App </w:t>
      </w:r>
    </w:p>
    <w:p w14:paraId="5D1FE68C" w14:textId="29E35B73" w:rsidR="00B74D11" w:rsidRDefault="00B74D11" w:rsidP="00B74D11">
      <w:r>
        <w:rPr>
          <w:sz w:val="23"/>
          <w:szCs w:val="23"/>
        </w:rPr>
        <w:t xml:space="preserve">To use the NHS App, you will need to download it onto your mobile device. You can do this by searching </w:t>
      </w:r>
      <w:r>
        <w:rPr>
          <w:b/>
          <w:bCs/>
          <w:sz w:val="23"/>
          <w:szCs w:val="23"/>
        </w:rPr>
        <w:t xml:space="preserve">'NHS App' </w:t>
      </w:r>
      <w:r>
        <w:rPr>
          <w:sz w:val="23"/>
          <w:szCs w:val="23"/>
        </w:rPr>
        <w:t>via the Google Play Store or IOS Apple Store.</w:t>
      </w:r>
    </w:p>
    <w:p w14:paraId="78044F67" w14:textId="77777777" w:rsidR="00B74D11" w:rsidRDefault="00B74D11"/>
    <w:p w14:paraId="04C540D3" w14:textId="7C5360AC" w:rsidR="00B74D11" w:rsidRDefault="00B74D11">
      <w:r w:rsidRPr="00B74D11">
        <w:rPr>
          <w:noProof/>
        </w:rPr>
        <w:drawing>
          <wp:inline distT="0" distB="0" distL="0" distR="0" wp14:anchorId="37EE49FD" wp14:editId="375B960B">
            <wp:extent cx="3629025" cy="645453"/>
            <wp:effectExtent l="0" t="0" r="0" b="0"/>
            <wp:docPr id="1128043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3888" cy="649875"/>
                    </a:xfrm>
                    <a:prstGeom prst="rect">
                      <a:avLst/>
                    </a:prstGeom>
                    <a:noFill/>
                    <a:ln>
                      <a:noFill/>
                    </a:ln>
                  </pic:spPr>
                </pic:pic>
              </a:graphicData>
            </a:graphic>
          </wp:inline>
        </w:drawing>
      </w:r>
    </w:p>
    <w:p w14:paraId="53E6DF2A" w14:textId="77777777" w:rsidR="00B74D11" w:rsidRDefault="00B74D11" w:rsidP="00B74D11">
      <w:pPr>
        <w:pStyle w:val="Default"/>
      </w:pPr>
    </w:p>
    <w:p w14:paraId="5B0C43AB" w14:textId="77777777" w:rsidR="00B74D11" w:rsidRDefault="00B74D11" w:rsidP="00B74D11">
      <w:pPr>
        <w:pStyle w:val="Default"/>
        <w:rPr>
          <w:sz w:val="23"/>
          <w:szCs w:val="23"/>
        </w:rPr>
      </w:pPr>
      <w:r>
        <w:t xml:space="preserve"> </w:t>
      </w:r>
      <w:r>
        <w:rPr>
          <w:sz w:val="23"/>
          <w:szCs w:val="23"/>
        </w:rPr>
        <w:t xml:space="preserve">When the NHS App logo appears, select </w:t>
      </w:r>
      <w:r>
        <w:rPr>
          <w:b/>
          <w:bCs/>
          <w:sz w:val="23"/>
          <w:szCs w:val="23"/>
        </w:rPr>
        <w:t xml:space="preserve">'Get' </w:t>
      </w:r>
      <w:r>
        <w:rPr>
          <w:sz w:val="23"/>
          <w:szCs w:val="23"/>
        </w:rPr>
        <w:t xml:space="preserve">or </w:t>
      </w:r>
      <w:r>
        <w:rPr>
          <w:b/>
          <w:bCs/>
          <w:sz w:val="23"/>
          <w:szCs w:val="23"/>
        </w:rPr>
        <w:t>'Install'</w:t>
      </w:r>
      <w:r>
        <w:rPr>
          <w:sz w:val="23"/>
          <w:szCs w:val="23"/>
        </w:rPr>
        <w:t xml:space="preserve">. </w:t>
      </w:r>
    </w:p>
    <w:p w14:paraId="7110E00C" w14:textId="77777777" w:rsidR="00B74D11" w:rsidRDefault="00B74D11" w:rsidP="00B74D11">
      <w:pPr>
        <w:pStyle w:val="Default"/>
        <w:rPr>
          <w:sz w:val="23"/>
          <w:szCs w:val="23"/>
        </w:rPr>
      </w:pPr>
    </w:p>
    <w:p w14:paraId="7DE8DC5E" w14:textId="1DBF55A2" w:rsidR="00B74D11" w:rsidRDefault="00B74D11" w:rsidP="00B74D11">
      <w:pPr>
        <w:pStyle w:val="Default"/>
        <w:rPr>
          <w:sz w:val="23"/>
          <w:szCs w:val="23"/>
        </w:rPr>
      </w:pPr>
      <w:r w:rsidRPr="00B74D11">
        <w:rPr>
          <w:noProof/>
          <w:sz w:val="23"/>
          <w:szCs w:val="23"/>
        </w:rPr>
        <w:drawing>
          <wp:inline distT="0" distB="0" distL="0" distR="0" wp14:anchorId="5790215A" wp14:editId="645D399F">
            <wp:extent cx="3238500" cy="1377503"/>
            <wp:effectExtent l="0" t="0" r="0" b="0"/>
            <wp:docPr id="1409148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5937" cy="1380666"/>
                    </a:xfrm>
                    <a:prstGeom prst="rect">
                      <a:avLst/>
                    </a:prstGeom>
                    <a:noFill/>
                    <a:ln>
                      <a:noFill/>
                    </a:ln>
                  </pic:spPr>
                </pic:pic>
              </a:graphicData>
            </a:graphic>
          </wp:inline>
        </w:drawing>
      </w:r>
    </w:p>
    <w:p w14:paraId="14B86E17" w14:textId="77777777" w:rsidR="00B74D11" w:rsidRDefault="00B74D11" w:rsidP="00B74D11">
      <w:pPr>
        <w:pStyle w:val="Default"/>
        <w:rPr>
          <w:sz w:val="23"/>
          <w:szCs w:val="23"/>
        </w:rPr>
      </w:pPr>
    </w:p>
    <w:p w14:paraId="008CE92B" w14:textId="77777777" w:rsidR="00B74D11" w:rsidRDefault="00B74D11" w:rsidP="00B74D11">
      <w:pPr>
        <w:pStyle w:val="Default"/>
        <w:rPr>
          <w:sz w:val="30"/>
          <w:szCs w:val="30"/>
        </w:rPr>
      </w:pPr>
      <w:r>
        <w:rPr>
          <w:b/>
          <w:bCs/>
          <w:sz w:val="30"/>
          <w:szCs w:val="30"/>
        </w:rPr>
        <w:t xml:space="preserve">2. Setting up your NHS Login </w:t>
      </w:r>
    </w:p>
    <w:p w14:paraId="38D9B544" w14:textId="77777777" w:rsidR="00B74D11" w:rsidRDefault="00B74D11" w:rsidP="00B74D11">
      <w:pPr>
        <w:pStyle w:val="Default"/>
        <w:rPr>
          <w:sz w:val="23"/>
          <w:szCs w:val="23"/>
        </w:rPr>
      </w:pPr>
      <w:r>
        <w:rPr>
          <w:sz w:val="23"/>
          <w:szCs w:val="23"/>
        </w:rPr>
        <w:t xml:space="preserve">Open the NHS App </w:t>
      </w:r>
    </w:p>
    <w:p w14:paraId="0380441C" w14:textId="77777777" w:rsidR="00B74D11" w:rsidRDefault="00B74D11" w:rsidP="00B74D11">
      <w:pPr>
        <w:pStyle w:val="Default"/>
        <w:rPr>
          <w:sz w:val="23"/>
          <w:szCs w:val="23"/>
        </w:rPr>
      </w:pPr>
    </w:p>
    <w:p w14:paraId="130BD6B6" w14:textId="77777777" w:rsidR="00B74D11" w:rsidRDefault="00B74D11" w:rsidP="00B74D11">
      <w:pPr>
        <w:pStyle w:val="Default"/>
        <w:rPr>
          <w:sz w:val="23"/>
          <w:szCs w:val="23"/>
        </w:rPr>
      </w:pPr>
      <w:r>
        <w:rPr>
          <w:sz w:val="23"/>
          <w:szCs w:val="23"/>
        </w:rPr>
        <w:t xml:space="preserve">At the home screen, select </w:t>
      </w:r>
      <w:r>
        <w:rPr>
          <w:b/>
          <w:bCs/>
          <w:sz w:val="23"/>
          <w:szCs w:val="23"/>
        </w:rPr>
        <w:t>‘Continue with NHS Login’</w:t>
      </w:r>
      <w:r>
        <w:rPr>
          <w:sz w:val="23"/>
          <w:szCs w:val="23"/>
        </w:rPr>
        <w:t xml:space="preserve">. </w:t>
      </w:r>
    </w:p>
    <w:p w14:paraId="4838BD5D" w14:textId="77777777" w:rsidR="00B74D11" w:rsidRDefault="00B74D11" w:rsidP="00B74D11">
      <w:pPr>
        <w:pStyle w:val="Default"/>
        <w:rPr>
          <w:sz w:val="23"/>
          <w:szCs w:val="23"/>
        </w:rPr>
      </w:pPr>
      <w:r>
        <w:rPr>
          <w:sz w:val="23"/>
          <w:szCs w:val="23"/>
        </w:rPr>
        <w:t xml:space="preserve">When setting up an NHS login you will be asked to give your e-mail address. This will </w:t>
      </w:r>
    </w:p>
    <w:p w14:paraId="43C569EF" w14:textId="77777777" w:rsidR="00B74D11" w:rsidRDefault="00B74D11" w:rsidP="00B74D11">
      <w:pPr>
        <w:pStyle w:val="Default"/>
        <w:rPr>
          <w:sz w:val="23"/>
          <w:szCs w:val="23"/>
        </w:rPr>
      </w:pPr>
      <w:r>
        <w:rPr>
          <w:sz w:val="23"/>
          <w:szCs w:val="23"/>
        </w:rPr>
        <w:t xml:space="preserve">determine whether you already have an NHS login or whether you need to create one. </w:t>
      </w:r>
    </w:p>
    <w:p w14:paraId="077DC4CD" w14:textId="77777777" w:rsidR="00B74D11" w:rsidRDefault="00B74D11" w:rsidP="00B74D11">
      <w:pPr>
        <w:pStyle w:val="Default"/>
        <w:numPr>
          <w:ilvl w:val="0"/>
          <w:numId w:val="1"/>
        </w:numPr>
        <w:rPr>
          <w:sz w:val="23"/>
          <w:szCs w:val="23"/>
        </w:rPr>
      </w:pPr>
      <w:r>
        <w:rPr>
          <w:sz w:val="23"/>
          <w:szCs w:val="23"/>
        </w:rPr>
        <w:t xml:space="preserve">If you need to create a login, select the </w:t>
      </w:r>
      <w:r>
        <w:rPr>
          <w:b/>
          <w:bCs/>
          <w:sz w:val="23"/>
          <w:szCs w:val="23"/>
        </w:rPr>
        <w:t xml:space="preserve">‘Create an account’ </w:t>
      </w:r>
      <w:r>
        <w:rPr>
          <w:sz w:val="23"/>
          <w:szCs w:val="23"/>
        </w:rPr>
        <w:t xml:space="preserve">option and </w:t>
      </w:r>
      <w:r>
        <w:rPr>
          <w:b/>
          <w:bCs/>
          <w:sz w:val="23"/>
          <w:szCs w:val="23"/>
        </w:rPr>
        <w:t>‘Continue’</w:t>
      </w:r>
      <w:r>
        <w:rPr>
          <w:sz w:val="23"/>
          <w:szCs w:val="23"/>
        </w:rPr>
        <w:t xml:space="preserve">. </w:t>
      </w:r>
    </w:p>
    <w:p w14:paraId="7EF3B12E" w14:textId="77777777" w:rsidR="00B74D11" w:rsidRDefault="00B74D11" w:rsidP="00B74D11">
      <w:pPr>
        <w:pStyle w:val="Default"/>
        <w:rPr>
          <w:sz w:val="23"/>
          <w:szCs w:val="23"/>
        </w:rPr>
      </w:pPr>
    </w:p>
    <w:p w14:paraId="65E12134" w14:textId="77777777" w:rsidR="00B74D11" w:rsidRDefault="00B74D11" w:rsidP="00B74D11">
      <w:pPr>
        <w:pStyle w:val="Default"/>
        <w:rPr>
          <w:sz w:val="23"/>
          <w:szCs w:val="23"/>
        </w:rPr>
      </w:pPr>
      <w:r>
        <w:rPr>
          <w:sz w:val="23"/>
          <w:szCs w:val="23"/>
        </w:rPr>
        <w:t xml:space="preserve">Create a password and confirm it, then, if you are happy to, accept the NHS login terms and conditions to continue. </w:t>
      </w:r>
    </w:p>
    <w:p w14:paraId="54A97644" w14:textId="77777777" w:rsidR="00B74D11" w:rsidRDefault="00B74D11" w:rsidP="00B74D11">
      <w:pPr>
        <w:pStyle w:val="Default"/>
        <w:rPr>
          <w:sz w:val="23"/>
          <w:szCs w:val="23"/>
        </w:rPr>
      </w:pPr>
    </w:p>
    <w:p w14:paraId="08C3AC86" w14:textId="77777777" w:rsidR="00B74D11" w:rsidRDefault="00B74D11" w:rsidP="00B74D11">
      <w:pPr>
        <w:pStyle w:val="Default"/>
        <w:rPr>
          <w:sz w:val="23"/>
          <w:szCs w:val="23"/>
        </w:rPr>
      </w:pPr>
      <w:r>
        <w:rPr>
          <w:sz w:val="23"/>
          <w:szCs w:val="23"/>
        </w:rPr>
        <w:t xml:space="preserve">An email will be sent to you with a verification link. Once received, you will need to confirm the e-mail address you have used to register for an NHS login. </w:t>
      </w:r>
    </w:p>
    <w:p w14:paraId="7FE285BE" w14:textId="77777777" w:rsidR="00B74D11" w:rsidRDefault="00B74D11" w:rsidP="00B74D11">
      <w:pPr>
        <w:pStyle w:val="Default"/>
        <w:rPr>
          <w:sz w:val="23"/>
          <w:szCs w:val="23"/>
        </w:rPr>
      </w:pPr>
    </w:p>
    <w:p w14:paraId="143CB491" w14:textId="55BE41FB" w:rsidR="00B74D11" w:rsidRDefault="00B74D11" w:rsidP="00B74D11">
      <w:pPr>
        <w:rPr>
          <w:sz w:val="23"/>
          <w:szCs w:val="23"/>
        </w:rPr>
      </w:pPr>
      <w:r>
        <w:rPr>
          <w:sz w:val="23"/>
          <w:szCs w:val="23"/>
        </w:rPr>
        <w:t>You will now see a page confirming that you have an NHS login.</w:t>
      </w:r>
    </w:p>
    <w:p w14:paraId="7F227C18" w14:textId="77777777" w:rsidR="00B74D11" w:rsidRDefault="00B74D11" w:rsidP="00B74D11">
      <w:pPr>
        <w:rPr>
          <w:sz w:val="23"/>
          <w:szCs w:val="23"/>
        </w:rPr>
      </w:pPr>
    </w:p>
    <w:p w14:paraId="1571D565" w14:textId="77777777" w:rsidR="00B74D11" w:rsidRDefault="00B74D11" w:rsidP="00B74D11">
      <w:pPr>
        <w:rPr>
          <w:sz w:val="23"/>
          <w:szCs w:val="23"/>
        </w:rPr>
      </w:pPr>
      <w:r>
        <w:rPr>
          <w:sz w:val="23"/>
          <w:szCs w:val="23"/>
        </w:rPr>
        <w:t>To access the service you need, you will need to enter the e-mail address and password for your NHS login. You will be asked to give your mobile number after which, a 6-digit security code will be sent to your mobile phone</w:t>
      </w:r>
      <w:r>
        <w:rPr>
          <w:sz w:val="23"/>
          <w:szCs w:val="23"/>
        </w:rPr>
        <w:t>, y</w:t>
      </w:r>
      <w:r>
        <w:rPr>
          <w:sz w:val="23"/>
          <w:szCs w:val="23"/>
        </w:rPr>
        <w:t xml:space="preserve">ou will then be prompted to enter this code and press </w:t>
      </w:r>
      <w:r>
        <w:rPr>
          <w:b/>
          <w:bCs/>
          <w:sz w:val="23"/>
          <w:szCs w:val="23"/>
        </w:rPr>
        <w:t>‘Continue’</w:t>
      </w:r>
      <w:r>
        <w:rPr>
          <w:sz w:val="23"/>
          <w:szCs w:val="23"/>
        </w:rPr>
        <w:t>.</w:t>
      </w:r>
    </w:p>
    <w:p w14:paraId="66BB1F36" w14:textId="39A8A294" w:rsidR="00B74D11" w:rsidRPr="00B74D11" w:rsidRDefault="00B74D11" w:rsidP="00B74D11">
      <w:pPr>
        <w:rPr>
          <w:sz w:val="23"/>
          <w:szCs w:val="23"/>
        </w:rPr>
      </w:pPr>
      <w:r>
        <w:rPr>
          <w:b/>
          <w:bCs/>
          <w:sz w:val="32"/>
          <w:szCs w:val="32"/>
        </w:rPr>
        <w:lastRenderedPageBreak/>
        <w:t xml:space="preserve">3. Verifying your Identity </w:t>
      </w:r>
    </w:p>
    <w:p w14:paraId="785DB7B9" w14:textId="77777777" w:rsidR="00B74D11" w:rsidRDefault="00B74D11" w:rsidP="00B74D11">
      <w:pPr>
        <w:pStyle w:val="Default"/>
        <w:rPr>
          <w:sz w:val="32"/>
          <w:szCs w:val="32"/>
        </w:rPr>
      </w:pPr>
    </w:p>
    <w:p w14:paraId="33A950A1" w14:textId="77777777" w:rsidR="00B74D11" w:rsidRDefault="00B74D11" w:rsidP="00B74D11">
      <w:pPr>
        <w:pStyle w:val="Default"/>
        <w:rPr>
          <w:sz w:val="23"/>
          <w:szCs w:val="23"/>
        </w:rPr>
      </w:pPr>
      <w:r>
        <w:rPr>
          <w:sz w:val="23"/>
          <w:szCs w:val="23"/>
        </w:rPr>
        <w:t xml:space="preserve">Next, you will be asked to verify your identity so that you can have secure access to your health information. This can be done by: </w:t>
      </w:r>
    </w:p>
    <w:p w14:paraId="2ACB13DE" w14:textId="77777777" w:rsidR="00B74D11" w:rsidRDefault="00B74D11" w:rsidP="00B74D11">
      <w:pPr>
        <w:pStyle w:val="Default"/>
        <w:rPr>
          <w:sz w:val="23"/>
          <w:szCs w:val="23"/>
        </w:rPr>
      </w:pPr>
    </w:p>
    <w:p w14:paraId="01870D8E" w14:textId="77777777" w:rsidR="00B74D11" w:rsidRDefault="00B74D11" w:rsidP="00B74D11">
      <w:pPr>
        <w:pStyle w:val="Default"/>
        <w:numPr>
          <w:ilvl w:val="0"/>
          <w:numId w:val="2"/>
        </w:numPr>
        <w:spacing w:after="36"/>
        <w:rPr>
          <w:sz w:val="23"/>
          <w:szCs w:val="23"/>
        </w:rPr>
      </w:pPr>
      <w:r>
        <w:rPr>
          <w:sz w:val="23"/>
          <w:szCs w:val="23"/>
        </w:rPr>
        <w:t xml:space="preserve">Using the registration details from your GP surgery’s online services </w:t>
      </w:r>
    </w:p>
    <w:p w14:paraId="351FA4A1" w14:textId="77777777" w:rsidR="00B74D11" w:rsidRDefault="00B74D11" w:rsidP="00B74D11">
      <w:pPr>
        <w:pStyle w:val="Default"/>
        <w:numPr>
          <w:ilvl w:val="0"/>
          <w:numId w:val="2"/>
        </w:numPr>
        <w:rPr>
          <w:sz w:val="23"/>
          <w:szCs w:val="23"/>
        </w:rPr>
      </w:pPr>
      <w:r>
        <w:rPr>
          <w:sz w:val="23"/>
          <w:szCs w:val="23"/>
        </w:rPr>
        <w:t xml:space="preserve">By submitting photo ID and a short video </w:t>
      </w:r>
    </w:p>
    <w:p w14:paraId="19FB7621" w14:textId="77777777" w:rsidR="00B74D11" w:rsidRDefault="00B74D11" w:rsidP="00B74D11">
      <w:pPr>
        <w:pStyle w:val="Default"/>
        <w:rPr>
          <w:sz w:val="23"/>
          <w:szCs w:val="23"/>
        </w:rPr>
      </w:pPr>
    </w:p>
    <w:p w14:paraId="5EEF9376" w14:textId="77777777" w:rsidR="00B74D11" w:rsidRDefault="00B74D11" w:rsidP="00B74D11">
      <w:pPr>
        <w:pStyle w:val="Default"/>
        <w:rPr>
          <w:sz w:val="23"/>
          <w:szCs w:val="23"/>
        </w:rPr>
      </w:pPr>
      <w:r>
        <w:rPr>
          <w:sz w:val="23"/>
          <w:szCs w:val="23"/>
        </w:rPr>
        <w:t xml:space="preserve">When you signed up to use your practice’s online services, you should have been given three registration details: </w:t>
      </w:r>
    </w:p>
    <w:p w14:paraId="56B626DB" w14:textId="77777777" w:rsidR="00B74D11" w:rsidRDefault="00B74D11" w:rsidP="00B74D11">
      <w:pPr>
        <w:pStyle w:val="Default"/>
        <w:rPr>
          <w:sz w:val="23"/>
          <w:szCs w:val="23"/>
        </w:rPr>
      </w:pPr>
    </w:p>
    <w:p w14:paraId="27F8F24B" w14:textId="77777777" w:rsidR="00B74D11" w:rsidRDefault="00B74D11" w:rsidP="00B74D11">
      <w:pPr>
        <w:pStyle w:val="Default"/>
        <w:numPr>
          <w:ilvl w:val="0"/>
          <w:numId w:val="3"/>
        </w:numPr>
        <w:spacing w:after="36"/>
        <w:rPr>
          <w:sz w:val="23"/>
          <w:szCs w:val="23"/>
        </w:rPr>
      </w:pPr>
      <w:r>
        <w:rPr>
          <w:sz w:val="23"/>
          <w:szCs w:val="23"/>
        </w:rPr>
        <w:t xml:space="preserve">A linkage key which could be called a ‘passphrase’. </w:t>
      </w:r>
    </w:p>
    <w:p w14:paraId="1473EFEE" w14:textId="77777777" w:rsidR="00B74D11" w:rsidRDefault="00B74D11" w:rsidP="00B74D11">
      <w:pPr>
        <w:pStyle w:val="Default"/>
        <w:numPr>
          <w:ilvl w:val="0"/>
          <w:numId w:val="3"/>
        </w:numPr>
        <w:spacing w:after="36"/>
        <w:rPr>
          <w:sz w:val="23"/>
          <w:szCs w:val="23"/>
        </w:rPr>
      </w:pPr>
      <w:r>
        <w:rPr>
          <w:sz w:val="23"/>
          <w:szCs w:val="23"/>
        </w:rPr>
        <w:t xml:space="preserve">An ODS code, which could also be called an organisation code or practice ID. </w:t>
      </w:r>
    </w:p>
    <w:p w14:paraId="3EC83848" w14:textId="77777777" w:rsidR="00B74D11" w:rsidRDefault="00B74D11" w:rsidP="00B74D11">
      <w:pPr>
        <w:pStyle w:val="Default"/>
        <w:numPr>
          <w:ilvl w:val="0"/>
          <w:numId w:val="3"/>
        </w:numPr>
        <w:rPr>
          <w:sz w:val="23"/>
          <w:szCs w:val="23"/>
        </w:rPr>
      </w:pPr>
      <w:r>
        <w:rPr>
          <w:sz w:val="23"/>
          <w:szCs w:val="23"/>
        </w:rPr>
        <w:t xml:space="preserve">An account ID. </w:t>
      </w:r>
    </w:p>
    <w:p w14:paraId="2223EC30" w14:textId="77777777" w:rsidR="00B74D11" w:rsidRDefault="00B74D11" w:rsidP="00B74D11">
      <w:pPr>
        <w:pStyle w:val="Default"/>
        <w:rPr>
          <w:sz w:val="23"/>
          <w:szCs w:val="23"/>
        </w:rPr>
      </w:pPr>
    </w:p>
    <w:p w14:paraId="5728B298" w14:textId="77777777" w:rsidR="00B74D11" w:rsidRDefault="00B74D11" w:rsidP="00B74D11">
      <w:pPr>
        <w:pStyle w:val="Default"/>
        <w:rPr>
          <w:sz w:val="23"/>
          <w:szCs w:val="23"/>
        </w:rPr>
      </w:pPr>
      <w:r>
        <w:rPr>
          <w:sz w:val="23"/>
          <w:szCs w:val="23"/>
        </w:rPr>
        <w:t xml:space="preserve">If you no longer have your registration details, you can verify your identity using photo ID. </w:t>
      </w:r>
    </w:p>
    <w:p w14:paraId="0424E845" w14:textId="77777777" w:rsidR="00B74D11" w:rsidRDefault="00B74D11" w:rsidP="00B74D11">
      <w:pPr>
        <w:pStyle w:val="Default"/>
        <w:rPr>
          <w:sz w:val="23"/>
          <w:szCs w:val="23"/>
        </w:rPr>
      </w:pPr>
    </w:p>
    <w:p w14:paraId="4F586428" w14:textId="77777777" w:rsidR="00B74D11" w:rsidRDefault="00B74D11" w:rsidP="00B74D11">
      <w:pPr>
        <w:pStyle w:val="Default"/>
        <w:rPr>
          <w:sz w:val="23"/>
          <w:szCs w:val="23"/>
        </w:rPr>
      </w:pPr>
      <w:r>
        <w:rPr>
          <w:sz w:val="23"/>
          <w:szCs w:val="23"/>
        </w:rPr>
        <w:t xml:space="preserve">The accepted types of photo ID include: </w:t>
      </w:r>
    </w:p>
    <w:p w14:paraId="0D0744CD" w14:textId="77777777" w:rsidR="00B74D11" w:rsidRDefault="00B74D11" w:rsidP="00B74D11">
      <w:pPr>
        <w:pStyle w:val="Default"/>
        <w:numPr>
          <w:ilvl w:val="0"/>
          <w:numId w:val="4"/>
        </w:numPr>
        <w:spacing w:after="36"/>
        <w:rPr>
          <w:sz w:val="23"/>
          <w:szCs w:val="23"/>
        </w:rPr>
      </w:pPr>
      <w:r>
        <w:rPr>
          <w:sz w:val="23"/>
          <w:szCs w:val="23"/>
        </w:rPr>
        <w:t xml:space="preserve">UK passport </w:t>
      </w:r>
    </w:p>
    <w:p w14:paraId="6AE72005" w14:textId="77777777" w:rsidR="00B74D11" w:rsidRDefault="00B74D11" w:rsidP="00B74D11">
      <w:pPr>
        <w:pStyle w:val="Default"/>
        <w:numPr>
          <w:ilvl w:val="0"/>
          <w:numId w:val="4"/>
        </w:numPr>
        <w:spacing w:after="36"/>
        <w:rPr>
          <w:sz w:val="23"/>
          <w:szCs w:val="23"/>
        </w:rPr>
      </w:pPr>
      <w:r>
        <w:rPr>
          <w:sz w:val="23"/>
          <w:szCs w:val="23"/>
        </w:rPr>
        <w:t xml:space="preserve">UK driving licence – either full or provisional </w:t>
      </w:r>
    </w:p>
    <w:p w14:paraId="3FC45ED2" w14:textId="77777777" w:rsidR="00B74D11" w:rsidRDefault="00B74D11" w:rsidP="00B74D11">
      <w:pPr>
        <w:pStyle w:val="Default"/>
        <w:numPr>
          <w:ilvl w:val="0"/>
          <w:numId w:val="4"/>
        </w:numPr>
        <w:spacing w:after="36"/>
        <w:rPr>
          <w:sz w:val="23"/>
          <w:szCs w:val="23"/>
        </w:rPr>
      </w:pPr>
      <w:r>
        <w:rPr>
          <w:sz w:val="23"/>
          <w:szCs w:val="23"/>
        </w:rPr>
        <w:t xml:space="preserve">Full European driving licence </w:t>
      </w:r>
    </w:p>
    <w:p w14:paraId="6B7673A1" w14:textId="77777777" w:rsidR="00B74D11" w:rsidRDefault="00B74D11" w:rsidP="00B74D11">
      <w:pPr>
        <w:pStyle w:val="Default"/>
        <w:numPr>
          <w:ilvl w:val="0"/>
          <w:numId w:val="4"/>
        </w:numPr>
        <w:rPr>
          <w:sz w:val="23"/>
          <w:szCs w:val="23"/>
        </w:rPr>
      </w:pPr>
      <w:r>
        <w:rPr>
          <w:sz w:val="23"/>
          <w:szCs w:val="23"/>
        </w:rPr>
        <w:t xml:space="preserve">European National Identity Card </w:t>
      </w:r>
    </w:p>
    <w:p w14:paraId="3A3EE36C" w14:textId="77777777" w:rsidR="00B74D11" w:rsidRDefault="00B74D11" w:rsidP="00B74D11">
      <w:pPr>
        <w:pStyle w:val="Default"/>
        <w:rPr>
          <w:sz w:val="23"/>
          <w:szCs w:val="23"/>
        </w:rPr>
      </w:pPr>
    </w:p>
    <w:p w14:paraId="19A76A7F" w14:textId="77777777" w:rsidR="00B74D11" w:rsidRDefault="00B74D11" w:rsidP="00B74D11">
      <w:pPr>
        <w:pStyle w:val="Default"/>
        <w:rPr>
          <w:sz w:val="23"/>
          <w:szCs w:val="23"/>
        </w:rPr>
      </w:pPr>
      <w:r>
        <w:rPr>
          <w:sz w:val="23"/>
          <w:szCs w:val="23"/>
        </w:rPr>
        <w:t xml:space="preserve">After selecting one of the above options, you will be asked to take a photo of your ID and submit it. </w:t>
      </w:r>
    </w:p>
    <w:p w14:paraId="5CE82371" w14:textId="77777777" w:rsidR="00B74D11" w:rsidRDefault="00B74D11" w:rsidP="00B74D11">
      <w:pPr>
        <w:pStyle w:val="Default"/>
        <w:rPr>
          <w:sz w:val="23"/>
          <w:szCs w:val="23"/>
        </w:rPr>
      </w:pPr>
    </w:p>
    <w:p w14:paraId="46AD4FD2" w14:textId="77777777" w:rsidR="00B74D11" w:rsidRDefault="00B74D11" w:rsidP="00B74D11">
      <w:pPr>
        <w:pStyle w:val="Default"/>
        <w:rPr>
          <w:sz w:val="23"/>
          <w:szCs w:val="23"/>
        </w:rPr>
      </w:pPr>
      <w:r>
        <w:rPr>
          <w:sz w:val="23"/>
          <w:szCs w:val="23"/>
        </w:rPr>
        <w:t xml:space="preserve">You will then be asked to complete the next stage of ID verification. This can be done by choosing one of the following options: - </w:t>
      </w:r>
    </w:p>
    <w:p w14:paraId="01DC0249" w14:textId="77777777" w:rsidR="00B74D11" w:rsidRDefault="00B74D11" w:rsidP="00B74D11">
      <w:pPr>
        <w:pStyle w:val="Default"/>
        <w:numPr>
          <w:ilvl w:val="0"/>
          <w:numId w:val="5"/>
        </w:numPr>
        <w:rPr>
          <w:sz w:val="23"/>
          <w:szCs w:val="23"/>
        </w:rPr>
      </w:pPr>
      <w:r>
        <w:rPr>
          <w:sz w:val="23"/>
          <w:szCs w:val="23"/>
        </w:rPr>
        <w:t xml:space="preserve">Complete an automated scan of your face using your mobile phone. This will be used to match your face with the image on your photo ID. </w:t>
      </w:r>
    </w:p>
    <w:p w14:paraId="70505992" w14:textId="77777777" w:rsidR="00B74D11" w:rsidRDefault="00B74D11" w:rsidP="00B74D11">
      <w:pPr>
        <w:pStyle w:val="Default"/>
        <w:rPr>
          <w:sz w:val="23"/>
          <w:szCs w:val="23"/>
        </w:rPr>
      </w:pPr>
    </w:p>
    <w:p w14:paraId="558938F1" w14:textId="77777777" w:rsidR="00B74D11" w:rsidRDefault="00B74D11" w:rsidP="00B74D11">
      <w:pPr>
        <w:pStyle w:val="Default"/>
        <w:rPr>
          <w:b/>
          <w:bCs/>
          <w:sz w:val="23"/>
          <w:szCs w:val="23"/>
        </w:rPr>
      </w:pPr>
      <w:r>
        <w:rPr>
          <w:b/>
          <w:bCs/>
          <w:sz w:val="23"/>
          <w:szCs w:val="23"/>
        </w:rPr>
        <w:t xml:space="preserve">or </w:t>
      </w:r>
    </w:p>
    <w:p w14:paraId="6764856A" w14:textId="77777777" w:rsidR="00B74D11" w:rsidRDefault="00B74D11" w:rsidP="00B74D11">
      <w:pPr>
        <w:pStyle w:val="Default"/>
        <w:rPr>
          <w:sz w:val="23"/>
          <w:szCs w:val="23"/>
        </w:rPr>
      </w:pPr>
    </w:p>
    <w:p w14:paraId="0C5A4C8C" w14:textId="77777777" w:rsidR="00B74D11" w:rsidRDefault="00B74D11" w:rsidP="00B74D11">
      <w:pPr>
        <w:pStyle w:val="Default"/>
        <w:numPr>
          <w:ilvl w:val="0"/>
          <w:numId w:val="6"/>
        </w:numPr>
        <w:rPr>
          <w:sz w:val="23"/>
          <w:szCs w:val="23"/>
        </w:rPr>
      </w:pPr>
      <w:r>
        <w:rPr>
          <w:sz w:val="23"/>
          <w:szCs w:val="23"/>
        </w:rPr>
        <w:t xml:space="preserve">Record a short video of your face and say 4 randomly generated numbers (you can also use British Sign Language or write the numbers down and show them in the video) </w:t>
      </w:r>
    </w:p>
    <w:p w14:paraId="7F3745E9" w14:textId="77777777" w:rsidR="00B74D11" w:rsidRDefault="00B74D11" w:rsidP="00B74D11">
      <w:pPr>
        <w:pStyle w:val="Default"/>
        <w:rPr>
          <w:sz w:val="23"/>
          <w:szCs w:val="23"/>
        </w:rPr>
      </w:pPr>
    </w:p>
    <w:p w14:paraId="0681FE8C" w14:textId="77777777" w:rsidR="00B74D11" w:rsidRDefault="00B74D11" w:rsidP="00B74D11">
      <w:pPr>
        <w:pStyle w:val="Default"/>
        <w:rPr>
          <w:sz w:val="23"/>
          <w:szCs w:val="23"/>
        </w:rPr>
      </w:pPr>
      <w:r>
        <w:rPr>
          <w:sz w:val="23"/>
          <w:szCs w:val="23"/>
        </w:rPr>
        <w:t xml:space="preserve">Finally, enter your date of birth and NHS number or your name and postcode, as registered with your practice. Once you have submitted your photo ID and scan or video, these will be carefully </w:t>
      </w:r>
      <w:proofErr w:type="gramStart"/>
      <w:r>
        <w:rPr>
          <w:sz w:val="23"/>
          <w:szCs w:val="23"/>
        </w:rPr>
        <w:t>checked</w:t>
      </w:r>
      <w:proofErr w:type="gramEnd"/>
      <w:r>
        <w:rPr>
          <w:sz w:val="23"/>
          <w:szCs w:val="23"/>
        </w:rPr>
        <w:t xml:space="preserve"> and the verification process will be completed within 48 hours. You will then receive an e-mail confirming whether your ID check has been successful. Once approved, you will be able to use your NHS login to access your chosen service. </w:t>
      </w:r>
    </w:p>
    <w:p w14:paraId="02C6D45C" w14:textId="77777777" w:rsidR="00B74D11" w:rsidRDefault="00B74D11" w:rsidP="00B74D11">
      <w:pPr>
        <w:pStyle w:val="Default"/>
        <w:rPr>
          <w:sz w:val="23"/>
          <w:szCs w:val="23"/>
        </w:rPr>
      </w:pPr>
    </w:p>
    <w:p w14:paraId="440F00EC" w14:textId="77777777" w:rsidR="00B74D11" w:rsidRDefault="00B74D11" w:rsidP="00B74D11">
      <w:pPr>
        <w:pStyle w:val="Default"/>
        <w:rPr>
          <w:b/>
          <w:bCs/>
          <w:sz w:val="32"/>
          <w:szCs w:val="32"/>
        </w:rPr>
      </w:pPr>
      <w:r>
        <w:rPr>
          <w:b/>
          <w:bCs/>
          <w:sz w:val="32"/>
          <w:szCs w:val="32"/>
        </w:rPr>
        <w:t xml:space="preserve">Need help? </w:t>
      </w:r>
    </w:p>
    <w:p w14:paraId="6D41D572" w14:textId="77777777" w:rsidR="00B74D11" w:rsidRDefault="00B74D11" w:rsidP="00B74D11">
      <w:pPr>
        <w:pStyle w:val="Default"/>
        <w:rPr>
          <w:b/>
          <w:bCs/>
          <w:sz w:val="32"/>
          <w:szCs w:val="32"/>
        </w:rPr>
      </w:pPr>
    </w:p>
    <w:p w14:paraId="7B4F5B24" w14:textId="27915FA9" w:rsidR="00B74D11" w:rsidRDefault="00B74D11" w:rsidP="00B74D11">
      <w:r>
        <w:rPr>
          <w:sz w:val="23"/>
          <w:szCs w:val="23"/>
        </w:rPr>
        <w:t xml:space="preserve">If you encounter any issues with setting up your NHS account, please go to www.nhs.uk and click </w:t>
      </w:r>
      <w:r>
        <w:rPr>
          <w:b/>
          <w:bCs/>
          <w:sz w:val="23"/>
          <w:szCs w:val="23"/>
        </w:rPr>
        <w:t>‘Your NHS account’</w:t>
      </w:r>
      <w:r>
        <w:rPr>
          <w:b/>
          <w:bCs/>
          <w:sz w:val="23"/>
          <w:szCs w:val="23"/>
        </w:rPr>
        <w:t>.</w:t>
      </w:r>
    </w:p>
    <w:sectPr w:rsidR="00B74D11" w:rsidSect="00B74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1F768" w14:textId="77777777" w:rsidR="00B74D11" w:rsidRDefault="00B74D11" w:rsidP="00B74D11">
      <w:pPr>
        <w:spacing w:after="0" w:line="240" w:lineRule="auto"/>
      </w:pPr>
      <w:r>
        <w:separator/>
      </w:r>
    </w:p>
  </w:endnote>
  <w:endnote w:type="continuationSeparator" w:id="0">
    <w:p w14:paraId="466C2C69" w14:textId="77777777" w:rsidR="00B74D11" w:rsidRDefault="00B74D11" w:rsidP="00B7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50BC0" w14:textId="77777777" w:rsidR="00B74D11" w:rsidRDefault="00B74D11" w:rsidP="00B74D11">
      <w:pPr>
        <w:spacing w:after="0" w:line="240" w:lineRule="auto"/>
      </w:pPr>
      <w:r>
        <w:separator/>
      </w:r>
    </w:p>
  </w:footnote>
  <w:footnote w:type="continuationSeparator" w:id="0">
    <w:p w14:paraId="353027A6" w14:textId="77777777" w:rsidR="00B74D11" w:rsidRDefault="00B74D11" w:rsidP="00B74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DDA3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B6B4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0BF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F2CD8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2A487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F91A5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02929589">
    <w:abstractNumId w:val="5"/>
  </w:num>
  <w:num w:numId="2" w16cid:durableId="2011129873">
    <w:abstractNumId w:val="4"/>
  </w:num>
  <w:num w:numId="3" w16cid:durableId="243997011">
    <w:abstractNumId w:val="3"/>
  </w:num>
  <w:num w:numId="4" w16cid:durableId="1131367309">
    <w:abstractNumId w:val="1"/>
  </w:num>
  <w:num w:numId="5" w16cid:durableId="325284760">
    <w:abstractNumId w:val="2"/>
  </w:num>
  <w:num w:numId="6" w16cid:durableId="185260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11"/>
    <w:rsid w:val="002C512E"/>
    <w:rsid w:val="00B01F11"/>
    <w:rsid w:val="00B7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C20E28"/>
  <w15:chartTrackingRefBased/>
  <w15:docId w15:val="{7238EF0B-FB1B-4CF6-AAA4-F6501F2E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D11"/>
    <w:rPr>
      <w:rFonts w:eastAsiaTheme="majorEastAsia" w:cstheme="majorBidi"/>
      <w:color w:val="272727" w:themeColor="text1" w:themeTint="D8"/>
    </w:rPr>
  </w:style>
  <w:style w:type="paragraph" w:styleId="Title">
    <w:name w:val="Title"/>
    <w:basedOn w:val="Normal"/>
    <w:next w:val="Normal"/>
    <w:link w:val="TitleChar"/>
    <w:uiPriority w:val="10"/>
    <w:qFormat/>
    <w:rsid w:val="00B74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D11"/>
    <w:pPr>
      <w:spacing w:before="160"/>
      <w:jc w:val="center"/>
    </w:pPr>
    <w:rPr>
      <w:i/>
      <w:iCs/>
      <w:color w:val="404040" w:themeColor="text1" w:themeTint="BF"/>
    </w:rPr>
  </w:style>
  <w:style w:type="character" w:customStyle="1" w:styleId="QuoteChar">
    <w:name w:val="Quote Char"/>
    <w:basedOn w:val="DefaultParagraphFont"/>
    <w:link w:val="Quote"/>
    <w:uiPriority w:val="29"/>
    <w:rsid w:val="00B74D11"/>
    <w:rPr>
      <w:i/>
      <w:iCs/>
      <w:color w:val="404040" w:themeColor="text1" w:themeTint="BF"/>
    </w:rPr>
  </w:style>
  <w:style w:type="paragraph" w:styleId="ListParagraph">
    <w:name w:val="List Paragraph"/>
    <w:basedOn w:val="Normal"/>
    <w:uiPriority w:val="34"/>
    <w:qFormat/>
    <w:rsid w:val="00B74D11"/>
    <w:pPr>
      <w:ind w:left="720"/>
      <w:contextualSpacing/>
    </w:pPr>
  </w:style>
  <w:style w:type="character" w:styleId="IntenseEmphasis">
    <w:name w:val="Intense Emphasis"/>
    <w:basedOn w:val="DefaultParagraphFont"/>
    <w:uiPriority w:val="21"/>
    <w:qFormat/>
    <w:rsid w:val="00B74D11"/>
    <w:rPr>
      <w:i/>
      <w:iCs/>
      <w:color w:val="0F4761" w:themeColor="accent1" w:themeShade="BF"/>
    </w:rPr>
  </w:style>
  <w:style w:type="paragraph" w:styleId="IntenseQuote">
    <w:name w:val="Intense Quote"/>
    <w:basedOn w:val="Normal"/>
    <w:next w:val="Normal"/>
    <w:link w:val="IntenseQuoteChar"/>
    <w:uiPriority w:val="30"/>
    <w:qFormat/>
    <w:rsid w:val="00B74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D11"/>
    <w:rPr>
      <w:i/>
      <w:iCs/>
      <w:color w:val="0F4761" w:themeColor="accent1" w:themeShade="BF"/>
    </w:rPr>
  </w:style>
  <w:style w:type="character" w:styleId="IntenseReference">
    <w:name w:val="Intense Reference"/>
    <w:basedOn w:val="DefaultParagraphFont"/>
    <w:uiPriority w:val="32"/>
    <w:qFormat/>
    <w:rsid w:val="00B74D11"/>
    <w:rPr>
      <w:b/>
      <w:bCs/>
      <w:smallCaps/>
      <w:color w:val="0F4761" w:themeColor="accent1" w:themeShade="BF"/>
      <w:spacing w:val="5"/>
    </w:rPr>
  </w:style>
  <w:style w:type="paragraph" w:customStyle="1" w:styleId="Default">
    <w:name w:val="Default"/>
    <w:rsid w:val="00B74D11"/>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74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D11"/>
  </w:style>
  <w:style w:type="paragraph" w:styleId="Footer">
    <w:name w:val="footer"/>
    <w:basedOn w:val="Normal"/>
    <w:link w:val="FooterChar"/>
    <w:uiPriority w:val="99"/>
    <w:unhideWhenUsed/>
    <w:rsid w:val="00B7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Darren (BECKINGTON FAMILY PRACTICE)</dc:creator>
  <cp:keywords/>
  <dc:description/>
  <cp:lastModifiedBy>COX, Darren (BECKINGTON FAMILY PRACTICE)</cp:lastModifiedBy>
  <cp:revision>1</cp:revision>
  <dcterms:created xsi:type="dcterms:W3CDTF">2024-06-20T11:03:00Z</dcterms:created>
  <dcterms:modified xsi:type="dcterms:W3CDTF">2024-06-20T11:20:00Z</dcterms:modified>
</cp:coreProperties>
</file>